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Војислав Илић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(1860 - 1894)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 познатог београдског песника Јована Илића, Војислав, одрастао је у атмосфери за коју се слободно може рећи да је била изразито књижевна и у дому који је био стециште књижевног Београда. Околност да је растао поред оца песника и браће која су такође била врло активна у књижевности била је претежнија за његово књижевно формирање но шкловање које му је било и нередовно и непотпуно.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Болешљив још од рођења, а потпуно неодговоран, због слабог успеха напустио је гимназју већ посале трећег разреда. Истина, касније је, на своју руку похађао предавања на Вишој школи и био врло активан у кљижевном и политичком животу студентске омладине, али на испите није излазио и није их полагао.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Често је мењао намештења, како у Београду, тако и у унутрашњости, живео у оскудици и велики део времена проводио по кафанама чиме је још више погоршавао своје ионако слабо здравље. Због политичких уверења био је наравно прогањан од власти. Умро је млад.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  <w:tab/>
        <w:t xml:space="preserve">На његово песничко дело највећи утицај извршили су руски романтичари, Жуковски, Пушкин и Љермонтов, мада треба подвући и античку поезију са којом се упознао преко руских или наших превода, обзиром да осим руског није знао ни један други страни језик.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Упркос младости, и упркос поприлично неуредном, и не мало боемском животу, оставио је иза себе и обимно и разноврсно песничко дело - објавио је три збирке песама (1887, 1889. и 1892.) и притом још велики број песама које су или расуте по многобројним часописима, или остале у рукопису. Било је ту и неколико прозних покушаја, али су они значајни само утолико што су убедљива потврда да је Војислав Илић добро умео писати само у стиху.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Оно што критика, чак и површна, одмах примећује код Војислава Илића јесте да је управо он испунио онај захтев Светозара Марковића да се направи одлучан раскид с поезијом романтизма. Нема сумње да је наша читалачка публика, нарочито после 1876. године, почела много брже да сазрева од наше поезије и да је то околност коју наши песници нису уочавали - почев од  Змаја, а донекле и Лазе Костића. Ако су око 1860. године били у праву кад су јој прилазили "кроз народну традицију", већ 1880, нису  јер се о њеној инфериорности више није могло говорити. Ту нову "културну температуру у нашој читалачкој публици"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Војислав Илић је тачно осетио и према њој равнао своје песничко дело. У речи, он је први који је осетио да поетску Европу треба довести до нашег читаоца, или њега самог одвести у Европу.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Али, било би јако површно ако би се поезија Војислава Илића схватила само као израз реаговања на наш касни романтизам у смислу окретања ка "реалистичком песништву". Његово је песничко дело ипак било сложеније, и у целини гледано готово сасвим супротно од оне тенденциозне, ангажоване књижевности за коју се залагао Светозар Марковић. Пре свега, кад говоримо о класицистичком моменту у његовој поезији онда треба рећи да није реч о враћању ка класицизму рецимо једног Стерије или Мушицког, но исправљању њиховог пута чак до мере да с правом можемо рећи како немамо боље класицистичке поезије од оне коју нам је дао Војислав Илић.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Што се романтизма тиче он је код нас био "само делимично заступљен у виду некаквог затвореног, националног и фолклорног"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миљеа, удаљен од оног правог европског, као и великих песника те епохе - Пушкина, Љермонтова, Бајрона и других. Војислав Илић, који се овим песницима више напајао но наши романтичари,  био је далеко и од помисли да се на крају 19. века бави некаквим обнављањем, исправљањем или допуњавањем онога што је већ заувек и неповратно прошло.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Тачно је да га је с реалистима везивала склоност ка дескрипцији и објективности, али је тачно и то да је естетизам и формализам своје поезије усмерио на пут на којем се као најважнији моменат намеше брига поезије за саму себе, односно за своје "властито уметничко биће".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Не зауставqајући се много на романтичарској поезији, а у реализму тачно, временски и просторно, ограничен, Илићево је песничко дело све више почело да показује особине француског парнаса - "готово истог времена".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</w:t>
        <w:tab/>
        <w:t xml:space="preserve">Почетком 1882. године пред песником Илићем поставља се мучна уметничка дилема: куда даље? Којим путем? Иста дилема пред којом је стајао пре десет година, у односу на ову више му је личила на "поравнање и проширивање изрованог и доста уског, али већ утабаног друма".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Сада то више није то, стаза је врлетна,  провалија  дубока , а снага "на измаку". Па ипак, као и сваки прави уметник, и Илић је кренуо у то непознато и то таквом одлучношћу и снагом која је Дучићу касније послужила као моћан основ у развоју "целе школе своје симболистичко - модернистичке поезије".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Свој стваралачки и животни век Илић је практично завршио на Косову и Метохији. Истина, након полугодишњег службовања у Приштини, смогао је још толико снаге да се преко Скопља пребаци до Београда да би у њему и умро 21. јануара 1893. године.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Он на Косово, иначе, долази после ступања на престо краља Александра Обреновића, 1. априла 1893. године,  у тренутку када се "понадао да ће нови краљ нешто позитивно мењати у Србији"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6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у врло бурном и опасном времену - Нушићевог претходника на конзулском мест (првог српског конзула у Приштини), Луку Маринковића, "Арнаути су заклали приликом бријања".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Мада је на Косову провео само шест месеци - за писара 1. класе конзулата у Приштини постављен је 25. маја 1893. године - његов је књижеви рад на њему и  "значајан и занимљив". На страну што због преране смрти није стигао "да напише један велики спев о Косову", али песма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 се угаси сунце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која је највероватније предсмртна - моћна је најава преокрета у Илићевој поезији, јер му симболизам нигде тако снажно и тако потпуно није изражен као у њој. Инсистирајући на њеном "вероватном" настајању на Косову Јеврић пре свега подвлачи  временски теснац који није оставио ни могућност настанка  на неком другом месту а потом и стваралачку неопходност по којој "оваква песма није ( ни ) могла настати у једном даху".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  <w:footnoteReference w:customMarkFollows="0"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Оно чиме она буди пажњу јесте да брише границе "између објективног и субјективног света" и да песник увелико залази у онај који је изван видqивог и искуственог паравана.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После одласка са Косова Војислав Илић, наравно, више није могао певати. И баш зато се може озбиљно и одговоро тврдити да је то период који "представља круну његовог стваралаштва" и поред тога што се он овде нагло и заувек прекида.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Дошао је у Приштину да као човек 19. века да би баш косовским циклусом закорачио у 20, и поред тога што физички никада неће досегнути до њега.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Био је класициста, разумео је романтике боље и од њих самих, сврставају га у реалисте, ретки су у њему препознавали парнасовца, а само најређи весника симболизма. Живео је у 19. веку, поставио темеље модерна књижевности 20, епигонима снажно заорао стазе, и умро прерано - таман толико да можемо само наслућивати домете до којих би се уздигао да му краткоћа овоземаqског живота није била судбина.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У исто време када и Војислав Илић стварала је и једна група мање значајнијих српских песника која се опет може сврстати у групу Марковићевих следбеника, односно зачетника "социјалне и социјалистичке поезије". У ту се групу пре свега мора сврстати Јаша Томић (1856 - 1922) који је поред стихова социјалне садржине писао и романе и приповетке у социјалистичком духу. Затим, ту је и типографски радник Коста Арсенијевић (око 1856 - око 1903) о коме је и сам Илић писао као о песнику који је у стиховима износио "социјалистичке идеје". Надаље, ту је и Шапчанин Владимир М. Јовановић (1859 - 1898) - "најизразитији реалиста у поезији".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 прелазу од В. Илића ка модернизму доминирају два песника: Милорад Митровић (1867 - 1907) и Милета Јакшић (1869 - 1935). Кад је о Митровићу реч мора се имати у виду да код њега доминирају две стваралачке оријентације: прва, естетска са урањањем "у нестварни свет вечне лепоте и љубави "  и егзотичне далеке пределе и давна времена"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Књига љубави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1899. године која чини збирку балада и романси) и, друга, политичко - сатирична у којој је Митровић једноставно наставио "традицију српске слободарске поезије"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Пригодне песме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1903. године).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Насупрот Милетићу Милета Јакшић  је самосвојнији у збиркама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Песме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из 1899. и 1922. године. Живећи у свом банатском селу он се селом и бавио - његовим животом и пејзажима. Међутим, тиме што ће се у неким песмама бавити и сновима, слутњама и протицаwем времена он ће практично кренути путем на коме су већ били Змај и Илић - оним путем "који ће довести до Дисовог нирванизма".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7" w:type="default"/>
      <w:pgSz w:h="15840" w:w="12240" w:orient="portrait"/>
      <w:pgMar w:bottom="1620" w:top="1258" w:left="1530" w:right="13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Милорад Павић,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Војислав Илић, Српска књижевност у књижевној критици, Песништво од Војислава до Бојића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Нолит, Београд, 1972, страна 37. и 38.</w:t>
      </w:r>
    </w:p>
  </w:footnote>
  <w:footnote w:id="1"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Истро, страна 39.</w:t>
      </w:r>
    </w:p>
  </w:footnote>
  <w:footnote w:id="2"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Исти, страна 40 . </w:t>
      </w:r>
    </w:p>
  </w:footnote>
  <w:footnote w:id="3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Драгиша Живковић,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Симболизам Војислава Илића, Српска књижевност у књижевној критици, Песништво од Војислава до Бојића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Нолит, Београд, 1972, страна 70 . </w:t>
      </w:r>
    </w:p>
  </w:footnote>
  <w:footnote w:id="4"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Исто, страна 70 .</w:t>
      </w:r>
    </w:p>
  </w:footnote>
  <w:footnote w:id="5"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Милорад  Јеврић,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Војисав Илић и Косово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Баштина, 8, Приштина, 1997, страна 92. </w:t>
      </w:r>
    </w:p>
  </w:footnote>
  <w:footnote w:id="6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Исто, страна , 82 .</w:t>
      </w:r>
    </w:p>
  </w:footnote>
  <w:footnote w:id="7"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Исто, страна , 85 .</w:t>
      </w:r>
    </w:p>
  </w:footnote>
  <w:footnote w:id="8"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Исто, страна , 92 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8"/>
        <w:szCs w:val="28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" w:before="240" w:lineRule="auto"/>
    </w:pPr>
    <w:rPr>
      <w:rFonts w:ascii="Arial" w:cs="Arial" w:eastAsia="Arial" w:hAnsi="Arial"/>
      <w:b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60" w:before="240" w:lineRule="auto"/>
    </w:pPr>
    <w:rPr>
      <w:b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