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Радоје Домановић</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 (1873 - 1908)</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8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Сатиричну жаоку противу "негативних друштвено-културних појава и политичког терора" су у српској књижевности 19. века, поред Радоја Домановића, значајно користили још Ј.С. Поповић, Б. Радичевић, Ђ. Јакшић, и Ј. Ј. Змај, баш као и представници српског реализма попут М. Глишића, В. Илића, Б. Нушића, С. Сремца и М. Митровића.  Борбену традицију ових својих претходника на прелому векова, рекосмо, наставио је Радоје Домановић - занимљив и по томе што у српску књижевност уводи и алегорично-сатиричну приповетку.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Радоје Домановић је рођен у шумадијском селу Овсишту, 14. фебруара 1973. године, где му је као учитељ радио отац пореклом из оближњег села Јарушица - где је проводио распуст и које је прихватао као своје завичајно место. У Овсишту је завршио основну школу, у Крагујевцу гимназију, а филолошко-историјске студије, 1894. године, на Великој школи у Београду. Због опозиционог става према апсолутистичком режиму Александра Обреновића као  наставник је историје службовао  на периферији Србије - Пирот, Врање, Лесковац - да би 1898. године био и отпуштен из службе. Након две године постављен је за писара у Министарству просвете да би 1902, и ту добио отказ. На то исто радноместо враћен је тек после преврата од 29. маја 1903. године. Ту велику неправду према њему - који је својим делом знатно допринео ангажовању јавности против режима последњег Обреновића - нова је власт покушала да исправи тиме што му је платила једногодишњи боравак у Минхену, да би затим био постављен за "шефа коректора при државној штампарији у Београду". У том "неуказном звању" а незадовољан и догађајима након преврата Домановић и умире 4. августа 1908. године.</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Поред слика и цртица из сеоског живота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Приповетке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и 2 из 1899,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Чича Мита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1902,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Три приче за омладину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1903. године он је по књижевним часописима објавио и већи број друштвено-политичких сатира: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 разумем - 1903, Данга - 1899, Вођа - 1901, Гласам за слепце - 1902, Мртво море - 1902, Страдија - 1902, Размишљаwе једног обичног српског вола - 1902, Чудан сан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1903. године. У периоду од 1904 - 1905, уређивао је сатирички лист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Страдија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у коме је практично све радио сам.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Последњу деценију 19. века у Србији карактерише све изразитије заоштравање већ заоштрене борбе између "пртивнародног апсолутизма" последњег Обреновића с једне стране и демократских снага не целокупном друштвеном плану. У контексту тог сукоба и књижевност је била израз и "одраз тадашњих друштвених и политичких судара" - моћно оружје у рукама демократије. У таквим околностима Радоје Домановић је,"неуморан и неустрашив, несумњиво био међу првима" - својеврстан синоним несавитљиве упорности. Његова сатира практично и израста из темеља те непомирљиве борбе - нигде се наличје демократије не да тако јасно и неспориво сагледати као у његовом делу.</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Србија није била више само побуњени турски пашалук но национално независна држава у којој су се одигравале значајне друштвене промене - изразито аграрна земља из огрезлог турског феудализма у последње две деценије она се значајније отвара ка "продирању капитализма" подстичући и развој своје младе индустрије. Младо грађанство све је више узимало маха. Сви предуслови за значајнији продор капиталистичких односа били су ту. Паралелно са тим, међутим, било је и моћних запрека том надирању - пре и после Берлинског конгреса онемогућена да води самосталну политику, са слабим домаћим капиталом и слабом државном организацијом она није још увек била довољно атрактивна за продор страног капитала. Има ли се притом у виду да није имала ни свој железнички саобраћај може се само амислити величина проблема пред којима је стајала.</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Кључни је проблем ипак представљао бирократски апсолутизам Милоша Обреновића против кога се свом снагом усмерила млада српска буржоазија - организована пре свега у редовима радикалне партије и поред тога што је она "настала као моћан, народан, и то првенствено сељачки покрт против бирократског апсолутизма Милана Обреновића". Значајан успех је та млада буржоазија остварила доношењем Устава из 1888. године, али и јасно показала да још увек није била довољно јака да ту своју победу јаче и обезбеди. Упоредо са тим и сама је радикална странка - у периоду између 1889. до 1893. године када се налазила на власти - почела да изиграва своје тековине, да би на крају са власти била и најурена. Управо је такво понашање радикалне странке и било непосредан повод да млада буржоазија све чешће почиње да "истура своје лево крило"  које је било "далеко борбеније и непомирљивије према апсолутизму". То цепање радикалне странке, насупрот очекивању, поспешило је демократски замах - тај процес је зачео све оштрије да иступа. На ту оштрину режим је одговорио својом тако да су догађаји неминовно текли ка "мајком преврату" из 1903. године - и коначне "победе србијанске буржоазије и њене демократије".</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 је атмосфера у којој ствара Радоје Домановић - непомирљиви противник апсолутизма. Нема сумње да је он и живео и стварао у времену које је итекако одговарало сатири - али не кео књижевном облику који је погодовао само "напорима грађанске класе" колико и  оних најширих друштвених слојева који се нити смеју нити могу поједноставqено "изједначавати са буржоазијом".  Не, јер Домановић није налазио ни једног оправдања којим би одобравао било какве споразуме између србијанског грађанства и апсолутизма - до кога је често знало да дође. У речи, није био човек компромиса са схватањима која су већ увелико припадала прошлости.</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Седамдесетих година 19. века на књижевном је плану доминирала српска реалистичка сеоска приповетка. Као таква та је приповетка практично била књижевни израз радикалног покрета јер је и сам "имао многа обележја сељачког покрета". То се може и разумети ако се има у виду да је Србија била сељачка земља и да је радикалском покрету ипак требала снага. Истина да је то село било конзервативно, да је приповетка са носталгијом пратила нестанак натуралне привреде и задруге, али је, опет, истина и то да се србијанскодруштво из године у годину убрзано мењало - у године сабијало деценије. Коначно, једина и права снага у борби против апсолутизма, у тим околностима, могло је и да буде само сељаштво - успркос свих слабости - а не грађанство и буржоазија који су још увек били преслаби. Српско се друштво тог тренутка налазило у једном у једом чудном противуречном раскораку - водећу улогу у борби против апсолутизма у својим је рукама држала грађанска класа, ослањајући се на сељаштво као своју кључну материјалну снагу, и поред тога што су разлике између њих почеле да бивају све изразитије, чак и до непомирљивости.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Домановић је својим сатирама пратио баш те токове - у периоду између 1797. до 1903. године. После преврата сатира му је усахла - из "гнева и протеста" он је прешао у љутњу. Љутило га је сазнање да догађаји након "мајског преврата" нису у Србији односе "коренито изменили". Уместо промена наишло је време "лажи, фразерства, демагогије и корупције". У таквим околностима "огорчено се повукао у себе, и последњих година живота испољавао се као нервозни, напрасити публицистички мегданџија".</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стваралац Домановић се никада до те мере није поводио за маштом да би му дело изгубило реалистичку црту. Он маштом не само да "не еформише" стварност колико је битно појачава. Уосталом, није ни имао потребе да разгрева машту - "србијанска стварност последњих година апсолутизма била је таква да никоме није било потребно да измишља ветрењаче".</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Неапориво је да је пад апсолутизма представљао велику прекретницу у развоју српског друштва и да су тим чином створени сви предуслови за "модерни капиталистички развој". Али, и то је оно што се ни једног тренутка не сме изгубити из вида, била је то, пре свега, "победа србијанске грађанске класе". Ова чињеница је неспориво довела до тога да су падом апсолутизма сви небуржоаски делови некадашње опозиције били "разочарани". И не само то - њихова супротност са "грађанском класом" почела је да бива све "изразитија и непомирqивија".</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том контексту Домановић не само да није видео ишчезнуће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Страдије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наказности из времена обреновићевске Србије колико је новим у новим околностима придодавао и "наличја нове домекратије". Када су га многи после 29. моја питали шта ће даље да пише кад више нема основа за његову сатиру он им је у свом листу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Страдија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одговорио: "О публико српска, добричино моја, како си грдно проста и наивна. Прошао је 29. мај, али смо остали ми. Ми исти онакви какви смо и пре били". И доиста, своје сатиричко дело он ја наставио и у новој Србији - на многа изопачења напросто није хтео да жмури. Напротив, исто онако како је негодовао против апсолутизма наставио је и у атмосфери "псеудодемократских пословања".</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Културно - просветни живот је у Србији био је потпуно замро, или бар стагнирао. У школама је владао "пуки формализам" до убиственог моралисања. Велики број средњих школа је затворен док су све преостале гимназије и даqе носиле имена мртвих или живих Обреновића.  Обавезна уписнина и школарина је десетковала "број слушалаца на Великој школи". Просветни рандици су били изложени сваком облику шиканирања -  и на наговештај критике били су премештани или отпуштани из службе.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Свој књижевни рад Домановић је отпочео приповеткама са села - тако да је, тематски, неодољиво подсећао на Јанка Веселиновића. Но,  већ у том периоду наилазимо код њега на "акценте који не значе само усхићење и занос" - још у тој почетној фази он бези од идеализације села и разоткрива његову економску беду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 хлеба", "Слава, У сеоској механи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Домановића илузионисту надмашио је Домановић реалиста са изразитом тежњом да ствари критички посматра и уочава што даље значи да је код њега све више претезала сатиричка жаока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Промашена срећа, Певачев ускрс, Сима пензионер, Позориште у паланци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том је контексту занимљива његова "слика из живота" из 1899. године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 раскршћу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Била је то, иначе, и година када је и сам Домановић био отпуштен из службе. Главна личност - Домановић - је у дилеми - на коју страну да удари, или да савије главу?! Дилема је велика. И Домановић је одлучио - определио се за "пут бескомпромисне борбе са режимом ". Преведено на језик књижевности - определио се за сатиру.</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 по чему књижевна публика прати, памти и препознаје Домановића је сатира и поред тога што се у њима бави готово искључиво " мртвим морем" као безмало једином тематиком. Истина да једна од њих носи управо и то име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Мртво море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али је истина и то да се она може протегнути на читав низ сатира које повезује баш тај мотив "мртвог мора". Управо то  јер је "мртво море" надрастало и тај основни мотив који је као нит  повезивао Домановићеве сатире у целину. Надрастао и тиме што је израстао и у основни проблем епохе у којој је наш писац живео.</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Страдија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једна од најобимнијих Домановићевих сатира утемељена пре свега на "нескладу између идеала и стварности". Баш као што је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Страдији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запрепашћен ружним открићем онај непознати човек који годинама лута по свету и тражи отаџбину, тако је изненаен и сам Домановић који је у младости слушао многе приче о великим српским јунацима и родољубима, о крвавим ратовима за слободу где је живот без размишљања стављан на олтар отаxбине, да би потом живео у обреновићевској стварности. Снови су окренути тумбе, на главу, преточени у супротност. Управо то јер 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Страдија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једна од "најнепсреднијих Домановићевих сатира" - "нема скоро ни једног места у њој коме се не би  могла наћи паралела у тадашњим збивањима". А та паралела је и конкретан разлог који је довео до тога да 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Страдија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постала „језиви симбол земље компромитоване аферама и скандалима, растрзане најоштријим противуречностима, заваравање демократијом, фанфарама и парадама".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68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sectPr>
      <w:headerReference r:id="rId6" w:type="default"/>
      <w:pgSz w:h="15840" w:w="12240" w:orient="portrait"/>
      <w:pgMar w:bottom="1620" w:top="12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sz w:val="28"/>
      <w:szCs w:val="28"/>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